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81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</w:p>
    <w:p w:rsidR="009D3C81" w:rsidRDefault="009D3C81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проекту нормативного правового акта </w:t>
      </w:r>
    </w:p>
    <w:p w:rsidR="00A01636" w:rsidRPr="0048423E" w:rsidRDefault="009D3C81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br/>
      </w:r>
      <w:r w:rsidR="00544C33" w:rsidRPr="0048423E">
        <w:rPr>
          <w:sz w:val="28"/>
          <w:szCs w:val="28"/>
          <w:u w:val="single"/>
        </w:rPr>
        <w:t>прое</w:t>
      </w:r>
      <w:r w:rsidR="00681095" w:rsidRPr="0048423E">
        <w:rPr>
          <w:sz w:val="28"/>
          <w:szCs w:val="28"/>
          <w:u w:val="single"/>
        </w:rPr>
        <w:t xml:space="preserve">кт </w:t>
      </w:r>
      <w:r w:rsidR="00510161" w:rsidRPr="0048423E">
        <w:rPr>
          <w:sz w:val="28"/>
          <w:szCs w:val="28"/>
          <w:u w:val="single"/>
        </w:rPr>
        <w:t xml:space="preserve">постановления администрации города Оренбурга «О внесении изменений в постановление администрации города Оренбурга от 04.07.2016 </w:t>
      </w:r>
    </w:p>
    <w:p w:rsidR="00544C33" w:rsidRPr="0048423E" w:rsidRDefault="00510161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8423E">
        <w:rPr>
          <w:sz w:val="28"/>
          <w:szCs w:val="28"/>
          <w:u w:val="single"/>
        </w:rPr>
        <w:t>№ 2004-п</w:t>
      </w:r>
      <w:r w:rsidR="00F5095C" w:rsidRPr="0048423E">
        <w:rPr>
          <w:sz w:val="28"/>
          <w:szCs w:val="28"/>
          <w:u w:val="single"/>
        </w:rPr>
        <w:t>» (</w:t>
      </w:r>
      <w:r w:rsidR="0048423E" w:rsidRPr="0048423E">
        <w:rPr>
          <w:sz w:val="28"/>
          <w:szCs w:val="28"/>
          <w:u w:val="single"/>
        </w:rPr>
        <w:t>Об утверждении значений ставок арендной платы за использование земельных участков, государственная собственность на которые не разграничена, на террито</w:t>
      </w:r>
      <w:r w:rsidR="0048423E">
        <w:rPr>
          <w:sz w:val="28"/>
          <w:szCs w:val="28"/>
          <w:u w:val="single"/>
        </w:rPr>
        <w:t>рии муниципального образования «</w:t>
      </w:r>
      <w:r w:rsidR="0048423E" w:rsidRPr="0048423E">
        <w:rPr>
          <w:sz w:val="28"/>
          <w:szCs w:val="28"/>
          <w:u w:val="single"/>
        </w:rPr>
        <w:t>город Оренбург</w:t>
      </w:r>
      <w:r w:rsidR="0048423E">
        <w:rPr>
          <w:sz w:val="28"/>
          <w:szCs w:val="28"/>
          <w:u w:val="single"/>
        </w:rPr>
        <w:t>»</w:t>
      </w:r>
      <w:r w:rsidR="0048423E" w:rsidRPr="0048423E">
        <w:rPr>
          <w:sz w:val="28"/>
          <w:szCs w:val="28"/>
          <w:u w:val="single"/>
        </w:rPr>
        <w:t>, предоставленных в аренду без торгов</w:t>
      </w:r>
      <w:r w:rsidR="0048423E">
        <w:rPr>
          <w:sz w:val="28"/>
          <w:szCs w:val="28"/>
          <w:u w:val="single"/>
        </w:rPr>
        <w:t>)</w:t>
      </w:r>
      <w:bookmarkStart w:id="0" w:name="_GoBack"/>
      <w:bookmarkEnd w:id="0"/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 w:rsidSect="00FB0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E80"/>
    <w:rsid w:val="001C6A66"/>
    <w:rsid w:val="0048423E"/>
    <w:rsid w:val="00510161"/>
    <w:rsid w:val="00544C33"/>
    <w:rsid w:val="00681095"/>
    <w:rsid w:val="006F67E1"/>
    <w:rsid w:val="008D1461"/>
    <w:rsid w:val="009D3C81"/>
    <w:rsid w:val="00A01636"/>
    <w:rsid w:val="00CC4E80"/>
    <w:rsid w:val="00F5095C"/>
    <w:rsid w:val="00FB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Ниязова Наиля Исенгалеевна</cp:lastModifiedBy>
  <cp:revision>9</cp:revision>
  <dcterms:created xsi:type="dcterms:W3CDTF">2023-05-19T06:26:00Z</dcterms:created>
  <dcterms:modified xsi:type="dcterms:W3CDTF">2026-03-20T10:42:00Z</dcterms:modified>
</cp:coreProperties>
</file>